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4B3" w14:textId="77777777" w:rsidR="009E177E" w:rsidRPr="005747A9" w:rsidRDefault="00F2341D" w:rsidP="00F2341D">
      <w:pPr>
        <w:tabs>
          <w:tab w:val="left" w:pos="239"/>
        </w:tabs>
        <w:rPr>
          <w:rFonts w:ascii="Century Gothic" w:hAnsi="Century Gothic"/>
        </w:rPr>
      </w:pPr>
      <w:bookmarkStart w:id="0" w:name="_GoBack"/>
      <w:bookmarkEnd w:id="0"/>
      <w:r w:rsidRPr="005747A9">
        <w:rPr>
          <w:rFonts w:ascii="Century Gothic" w:hAnsi="Century Gothic"/>
        </w:rPr>
        <w:tab/>
      </w:r>
    </w:p>
    <w:p w14:paraId="586A0FD2" w14:textId="77777777" w:rsidR="004F7FD4" w:rsidRPr="005747A9" w:rsidRDefault="004F7FD4" w:rsidP="004F7FD4">
      <w:pPr>
        <w:rPr>
          <w:rFonts w:ascii="Century Gothic" w:hAnsi="Century Gothic" w:cs="Arial"/>
        </w:rPr>
      </w:pPr>
      <w:r w:rsidRPr="005747A9">
        <w:rPr>
          <w:rFonts w:ascii="Century Gothic" w:hAnsi="Century Gothic" w:cs="Arial"/>
        </w:rPr>
        <w:t>Name: ________________________________________________ Date: _______________________</w:t>
      </w:r>
    </w:p>
    <w:p w14:paraId="77EDDF5A" w14:textId="77777777" w:rsidR="004F7FD4" w:rsidRPr="005747A9" w:rsidRDefault="004F7FD4" w:rsidP="004F7FD4">
      <w:pPr>
        <w:rPr>
          <w:rFonts w:ascii="Century Gothic" w:hAnsi="Century Gothic"/>
        </w:rPr>
      </w:pPr>
    </w:p>
    <w:p w14:paraId="7B9E6765" w14:textId="77777777" w:rsidR="00CB6AFB" w:rsidRPr="003F6968" w:rsidRDefault="00EF2DA5" w:rsidP="00CB6AFB">
      <w:pPr>
        <w:jc w:val="center"/>
        <w:rPr>
          <w:rFonts w:ascii="Century Gothic" w:hAnsi="Century Gothic"/>
          <w:b/>
          <w:sz w:val="28"/>
        </w:rPr>
      </w:pPr>
      <w:r w:rsidRPr="003F6968">
        <w:rPr>
          <w:rFonts w:ascii="Century Gothic" w:hAnsi="Century Gothic"/>
          <w:b/>
          <w:sz w:val="28"/>
        </w:rPr>
        <w:t>Qu</w:t>
      </w:r>
      <w:r w:rsidR="00F96280" w:rsidRPr="003F6968">
        <w:rPr>
          <w:rFonts w:ascii="Century Gothic" w:hAnsi="Century Gothic"/>
          <w:b/>
          <w:sz w:val="28"/>
        </w:rPr>
        <w:t>adratic Applications – Building</w:t>
      </w:r>
      <w:r w:rsidR="00B801CB" w:rsidRPr="003F6968">
        <w:rPr>
          <w:rFonts w:ascii="Century Gothic" w:hAnsi="Century Gothic"/>
          <w:b/>
          <w:sz w:val="28"/>
        </w:rPr>
        <w:t xml:space="preserve"> and </w:t>
      </w:r>
      <w:r w:rsidR="00F87AED" w:rsidRPr="003F6968">
        <w:rPr>
          <w:rFonts w:ascii="Century Gothic" w:hAnsi="Century Gothic"/>
          <w:b/>
          <w:sz w:val="28"/>
        </w:rPr>
        <w:t>Solving</w:t>
      </w:r>
      <w:r w:rsidR="00F96280" w:rsidRPr="003F6968">
        <w:rPr>
          <w:rFonts w:ascii="Century Gothic" w:hAnsi="Century Gothic"/>
          <w:b/>
          <w:sz w:val="28"/>
        </w:rPr>
        <w:t xml:space="preserve"> </w:t>
      </w:r>
      <w:r w:rsidR="009F78D2" w:rsidRPr="003F6968">
        <w:rPr>
          <w:rFonts w:ascii="Century Gothic" w:hAnsi="Century Gothic"/>
          <w:b/>
          <w:sz w:val="28"/>
        </w:rPr>
        <w:t>Functions</w:t>
      </w:r>
    </w:p>
    <w:p w14:paraId="06F17685" w14:textId="77777777" w:rsidR="00130376" w:rsidRPr="005747A9" w:rsidRDefault="00350E26" w:rsidP="005747A9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0D47C257">
          <v:rect id="_x0000_i1025" style="width:511.2pt;height:3pt" o:hralign="center" o:hrstd="t" o:hrnoshade="t" o:hr="t" fillcolor="black" stroked="f"/>
        </w:pict>
      </w:r>
    </w:p>
    <w:p w14:paraId="785C8449" w14:textId="77777777" w:rsidR="00130376" w:rsidRPr="005747A9" w:rsidRDefault="00130376" w:rsidP="000B25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5747A9">
        <w:rPr>
          <w:rFonts w:ascii="Century Gothic" w:hAnsi="Century Gothic"/>
          <w:sz w:val="24"/>
          <w:szCs w:val="24"/>
        </w:rPr>
        <w:t xml:space="preserve">You drop a ball off a cliff at </w:t>
      </w:r>
      <w:r w:rsidR="007404F2">
        <w:rPr>
          <w:rFonts w:ascii="Century Gothic" w:hAnsi="Century Gothic"/>
          <w:sz w:val="24"/>
          <w:szCs w:val="24"/>
        </w:rPr>
        <w:t>500</w:t>
      </w:r>
      <w:r w:rsidRPr="005747A9">
        <w:rPr>
          <w:rFonts w:ascii="Century Gothic" w:hAnsi="Century Gothic"/>
          <w:sz w:val="24"/>
          <w:szCs w:val="24"/>
        </w:rPr>
        <w:t xml:space="preserve"> ft.  How long does it take the ball to hit the ground?</w:t>
      </w:r>
      <w:r w:rsidR="005747A9">
        <w:rPr>
          <w:rFonts w:ascii="Century Gothic" w:hAnsi="Century Gothic"/>
          <w:sz w:val="24"/>
          <w:szCs w:val="24"/>
        </w:rPr>
        <w:t xml:space="preserve"> </w:t>
      </w:r>
      <w:r w:rsidRPr="005747A9">
        <w:rPr>
          <w:rFonts w:ascii="Century Gothic" w:hAnsi="Century Gothic" w:cs="Tahoma"/>
          <w:sz w:val="24"/>
          <w:szCs w:val="24"/>
        </w:rPr>
        <w:t xml:space="preserve"> </w:t>
      </w:r>
      <w:r w:rsidR="007404F2" w:rsidRPr="005747A9">
        <w:rPr>
          <w:position w:val="-10"/>
          <w:sz w:val="24"/>
          <w:szCs w:val="24"/>
        </w:rPr>
        <w:object w:dxaOrig="1860" w:dyaOrig="360" w14:anchorId="14F7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7pt;height:19pt" o:ole="">
            <v:imagedata r:id="rId8" o:title=""/>
          </v:shape>
          <o:OLEObject Type="Embed" ProgID="Equation.DSMT4" ShapeID="_x0000_i1026" DrawAspect="Content" ObjectID="_1648113245" r:id="rId9"/>
        </w:object>
      </w:r>
    </w:p>
    <w:p w14:paraId="104BD8A9" w14:textId="77777777" w:rsidR="000B25C5" w:rsidRPr="005747A9" w:rsidRDefault="000B25C5" w:rsidP="00BB2E60">
      <w:pPr>
        <w:contextualSpacing/>
        <w:rPr>
          <w:rFonts w:ascii="Century Gothic" w:hAnsi="Century Gothic"/>
        </w:rPr>
      </w:pPr>
    </w:p>
    <w:p w14:paraId="48C393DA" w14:textId="77777777" w:rsidR="00130376" w:rsidRDefault="00130376" w:rsidP="00BB2E60">
      <w:pPr>
        <w:contextualSpacing/>
        <w:rPr>
          <w:rFonts w:ascii="Century Gothic" w:hAnsi="Century Gothic"/>
        </w:rPr>
      </w:pPr>
    </w:p>
    <w:p w14:paraId="120BDE7A" w14:textId="77777777" w:rsidR="005747A9" w:rsidRDefault="003F6968" w:rsidP="003F6968">
      <w:pPr>
        <w:tabs>
          <w:tab w:val="left" w:pos="3301"/>
        </w:tabs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C629E59" w14:textId="77777777" w:rsidR="003F6968" w:rsidRPr="005747A9" w:rsidRDefault="003F6968" w:rsidP="003F6968">
      <w:pPr>
        <w:tabs>
          <w:tab w:val="left" w:pos="3301"/>
        </w:tabs>
        <w:contextualSpacing/>
        <w:rPr>
          <w:rFonts w:ascii="Century Gothic" w:hAnsi="Century Gothic"/>
        </w:rPr>
      </w:pPr>
    </w:p>
    <w:p w14:paraId="1E61A6BC" w14:textId="77777777" w:rsidR="00130376" w:rsidRPr="005747A9" w:rsidRDefault="00130376" w:rsidP="00BB2E60">
      <w:pPr>
        <w:contextualSpacing/>
        <w:rPr>
          <w:rFonts w:ascii="Century Gothic" w:hAnsi="Century Gothic"/>
        </w:rPr>
      </w:pPr>
    </w:p>
    <w:p w14:paraId="23462B14" w14:textId="77777777" w:rsidR="000B25C5" w:rsidRPr="005747A9" w:rsidRDefault="00350E26" w:rsidP="00BB2E6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 w14:anchorId="6ACC9504">
          <v:rect id="_x0000_i1027" style="width:511.2pt;height:3pt" o:hralign="center" o:hrstd="t" o:hrnoshade="t" o:hr="t" fillcolor="black" stroked="f"/>
        </w:pict>
      </w:r>
    </w:p>
    <w:p w14:paraId="55EF5B42" w14:textId="77777777" w:rsidR="00C46C3C" w:rsidRPr="005747A9" w:rsidRDefault="003F6968" w:rsidP="005747A9">
      <w:pPr>
        <w:pStyle w:val="ListParagraph"/>
        <w:numPr>
          <w:ilvl w:val="0"/>
          <w:numId w:val="9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You</w:t>
      </w:r>
      <w:r w:rsidR="00C46C3C" w:rsidRPr="005747A9">
        <w:rPr>
          <w:rFonts w:ascii="Century Gothic" w:hAnsi="Century Gothic" w:cs="Tahoma"/>
          <w:sz w:val="24"/>
          <w:szCs w:val="24"/>
        </w:rPr>
        <w:t xml:space="preserve"> launched a model rocket with an initial speed of 88 feet per second.  After how ma</w:t>
      </w:r>
      <w:r w:rsidR="007404F2">
        <w:rPr>
          <w:rFonts w:ascii="Century Gothic" w:hAnsi="Century Gothic" w:cs="Tahoma"/>
          <w:sz w:val="24"/>
          <w:szCs w:val="24"/>
        </w:rPr>
        <w:t>ny seconds will the rocket be 120</w:t>
      </w:r>
      <w:r w:rsidR="00C46C3C" w:rsidRPr="005747A9">
        <w:rPr>
          <w:rFonts w:ascii="Century Gothic" w:hAnsi="Century Gothic" w:cs="Tahoma"/>
          <w:sz w:val="24"/>
          <w:szCs w:val="24"/>
        </w:rPr>
        <w:t xml:space="preserve"> feet high? </w:t>
      </w:r>
      <w:r w:rsidR="005747A9" w:rsidRPr="005747A9">
        <w:rPr>
          <w:position w:val="-10"/>
          <w:sz w:val="24"/>
          <w:szCs w:val="24"/>
        </w:rPr>
        <w:object w:dxaOrig="1820" w:dyaOrig="360" w14:anchorId="457D9DA8">
          <v:shape id="_x0000_i1028" type="#_x0000_t75" style="width:91pt;height:17.5pt" o:ole="">
            <v:imagedata r:id="rId10" o:title=""/>
          </v:shape>
          <o:OLEObject Type="Embed" ProgID="Equation.DSMT4" ShapeID="_x0000_i1028" DrawAspect="Content" ObjectID="_1648113246" r:id="rId11"/>
        </w:object>
      </w:r>
    </w:p>
    <w:p w14:paraId="5A8CC745" w14:textId="77777777" w:rsidR="00C46C3C" w:rsidRDefault="00C46C3C" w:rsidP="00C46C3C">
      <w:pPr>
        <w:rPr>
          <w:rFonts w:ascii="Century Gothic" w:hAnsi="Century Gothic" w:cs="Tahoma"/>
        </w:rPr>
      </w:pPr>
    </w:p>
    <w:p w14:paraId="65C5892A" w14:textId="77777777" w:rsidR="005747A9" w:rsidRPr="005747A9" w:rsidRDefault="005747A9" w:rsidP="00C46C3C">
      <w:pPr>
        <w:rPr>
          <w:rFonts w:ascii="Century Gothic" w:hAnsi="Century Gothic" w:cs="Tahoma"/>
        </w:rPr>
      </w:pPr>
    </w:p>
    <w:p w14:paraId="662C0E0F" w14:textId="77777777" w:rsidR="00C46C3C" w:rsidRPr="005747A9" w:rsidRDefault="00C46C3C" w:rsidP="00C46C3C">
      <w:pPr>
        <w:rPr>
          <w:rFonts w:ascii="Century Gothic" w:hAnsi="Century Gothic" w:cs="Tahoma"/>
        </w:rPr>
      </w:pPr>
    </w:p>
    <w:p w14:paraId="432454AD" w14:textId="77777777" w:rsidR="00C46C3C" w:rsidRPr="005747A9" w:rsidRDefault="00C46C3C" w:rsidP="00C46C3C">
      <w:pPr>
        <w:rPr>
          <w:rFonts w:ascii="Century Gothic" w:hAnsi="Century Gothic" w:cs="Tahoma"/>
        </w:rPr>
      </w:pPr>
    </w:p>
    <w:p w14:paraId="63D15B05" w14:textId="77777777" w:rsidR="00C46C3C" w:rsidRDefault="00C46C3C" w:rsidP="00C46C3C">
      <w:pPr>
        <w:rPr>
          <w:rFonts w:ascii="Century Gothic" w:hAnsi="Century Gothic" w:cs="Tahoma"/>
        </w:rPr>
      </w:pPr>
    </w:p>
    <w:p w14:paraId="719DB76A" w14:textId="77777777" w:rsidR="005747A9" w:rsidRPr="005747A9" w:rsidRDefault="005747A9" w:rsidP="00C46C3C">
      <w:pPr>
        <w:rPr>
          <w:rFonts w:ascii="Century Gothic" w:hAnsi="Century Gothic" w:cs="Tahoma"/>
        </w:rPr>
      </w:pPr>
    </w:p>
    <w:p w14:paraId="4A924D3A" w14:textId="77777777" w:rsidR="00C46C3C" w:rsidRPr="005747A9" w:rsidRDefault="00350E26" w:rsidP="00C46C3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 w14:anchorId="7F1622C0">
          <v:rect id="_x0000_i1029" style="width:511.2pt;height:3pt" o:hralign="center" o:hrstd="t" o:hrnoshade="t" o:hr="t" fillcolor="black" stroked="f"/>
        </w:pict>
      </w:r>
    </w:p>
    <w:p w14:paraId="69A97D50" w14:textId="77777777" w:rsidR="00F96280" w:rsidRPr="005747A9" w:rsidRDefault="00F96280" w:rsidP="005747A9">
      <w:pPr>
        <w:contextualSpacing/>
        <w:rPr>
          <w:rFonts w:ascii="Century Gothic" w:hAnsi="Century Gothic"/>
        </w:rPr>
      </w:pPr>
      <w:r w:rsidRPr="005747A9">
        <w:rPr>
          <w:rFonts w:ascii="Century Gothic" w:hAnsi="Century Gothic"/>
        </w:rPr>
        <w:t xml:space="preserve">A ball is thrown into the air from a height of </w:t>
      </w:r>
      <w:r w:rsidR="007E1A87">
        <w:rPr>
          <w:rFonts w:ascii="Century Gothic" w:hAnsi="Century Gothic"/>
        </w:rPr>
        <w:t>256</w:t>
      </w:r>
      <w:r w:rsidRPr="005747A9">
        <w:rPr>
          <w:rFonts w:ascii="Century Gothic" w:hAnsi="Century Gothic"/>
        </w:rPr>
        <w:t xml:space="preserve"> feet at</w:t>
      </w:r>
      <w:r w:rsidR="005747A9" w:rsidRPr="005747A9">
        <w:rPr>
          <w:rFonts w:ascii="Century Gothic" w:hAnsi="Century Gothic"/>
        </w:rPr>
        <w:t xml:space="preserve"> time t = 0.  The function that </w:t>
      </w:r>
      <w:r w:rsidRPr="005747A9">
        <w:rPr>
          <w:rFonts w:ascii="Century Gothic" w:hAnsi="Century Gothic"/>
        </w:rPr>
        <w:t xml:space="preserve">models this situation is </w:t>
      </w:r>
      <w:r w:rsidR="007E1A87" w:rsidRPr="005747A9">
        <w:rPr>
          <w:rFonts w:ascii="Century Gothic" w:hAnsi="Century Gothic"/>
          <w:position w:val="-10"/>
        </w:rPr>
        <w:object w:dxaOrig="2420" w:dyaOrig="360" w14:anchorId="0F400F19">
          <v:shape id="_x0000_i1030" type="#_x0000_t75" style="width:122pt;height:17.5pt" o:ole="">
            <v:imagedata r:id="rId12" o:title=""/>
          </v:shape>
          <o:OLEObject Type="Embed" ProgID="Equation.DSMT4" ShapeID="_x0000_i1030" DrawAspect="Content" ObjectID="_1648113247" r:id="rId13"/>
        </w:object>
      </w:r>
      <w:r w:rsidRPr="005747A9">
        <w:rPr>
          <w:rFonts w:ascii="Century Gothic" w:hAnsi="Century Gothic"/>
        </w:rPr>
        <w:t xml:space="preserve">, where </w:t>
      </w:r>
      <w:proofErr w:type="spellStart"/>
      <w:r w:rsidRPr="005747A9">
        <w:rPr>
          <w:rFonts w:ascii="Century Gothic" w:hAnsi="Century Gothic"/>
          <w:i/>
        </w:rPr>
        <w:t>t</w:t>
      </w:r>
      <w:proofErr w:type="spellEnd"/>
      <w:r w:rsidRPr="005747A9">
        <w:rPr>
          <w:rFonts w:ascii="Century Gothic" w:hAnsi="Century Gothic"/>
        </w:rPr>
        <w:t xml:space="preserve"> is measured in seconds and </w:t>
      </w:r>
      <w:r w:rsidRPr="005747A9">
        <w:rPr>
          <w:rFonts w:ascii="Century Gothic" w:hAnsi="Century Gothic"/>
          <w:i/>
        </w:rPr>
        <w:t>h</w:t>
      </w:r>
      <w:r w:rsidRPr="005747A9">
        <w:rPr>
          <w:rFonts w:ascii="Century Gothic" w:hAnsi="Century Gothic"/>
        </w:rPr>
        <w:t xml:space="preserve"> is the height in feet.</w:t>
      </w:r>
    </w:p>
    <w:p w14:paraId="26395EB3" w14:textId="77777777" w:rsidR="00F96280" w:rsidRPr="005747A9" w:rsidRDefault="00F96280" w:rsidP="00BB2E60">
      <w:pPr>
        <w:contextualSpacing/>
        <w:rPr>
          <w:rFonts w:ascii="Century Gothic" w:hAnsi="Century Gothic"/>
        </w:rPr>
      </w:pPr>
    </w:p>
    <w:p w14:paraId="01F2BD71" w14:textId="77777777" w:rsidR="00F96280" w:rsidRPr="005747A9" w:rsidRDefault="00F96280" w:rsidP="005747A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5747A9">
        <w:rPr>
          <w:rFonts w:ascii="Century Gothic" w:hAnsi="Century Gothic"/>
          <w:sz w:val="24"/>
          <w:szCs w:val="24"/>
        </w:rPr>
        <w:t xml:space="preserve">What is the height of the ball after </w:t>
      </w:r>
      <w:r w:rsidR="007404F2">
        <w:rPr>
          <w:rFonts w:ascii="Century Gothic" w:hAnsi="Century Gothic"/>
          <w:sz w:val="24"/>
          <w:szCs w:val="24"/>
        </w:rPr>
        <w:t>4</w:t>
      </w:r>
      <w:r w:rsidRPr="005747A9">
        <w:rPr>
          <w:rFonts w:ascii="Century Gothic" w:hAnsi="Century Gothic"/>
          <w:sz w:val="24"/>
          <w:szCs w:val="24"/>
        </w:rPr>
        <w:t xml:space="preserve"> seconds?</w:t>
      </w:r>
    </w:p>
    <w:p w14:paraId="585A454E" w14:textId="77777777" w:rsidR="00F96280" w:rsidRDefault="00F96280" w:rsidP="00F96280">
      <w:pPr>
        <w:ind w:left="720"/>
        <w:contextualSpacing/>
        <w:rPr>
          <w:rFonts w:ascii="Century Gothic" w:hAnsi="Century Gothic"/>
        </w:rPr>
      </w:pPr>
    </w:p>
    <w:p w14:paraId="1A21B674" w14:textId="77777777" w:rsidR="005747A9" w:rsidRPr="005747A9" w:rsidRDefault="005747A9" w:rsidP="00F96280">
      <w:pPr>
        <w:ind w:left="720"/>
        <w:contextualSpacing/>
        <w:rPr>
          <w:rFonts w:ascii="Century Gothic" w:hAnsi="Century Gothic"/>
        </w:rPr>
      </w:pPr>
    </w:p>
    <w:p w14:paraId="1A6146F3" w14:textId="77777777" w:rsidR="00F96280" w:rsidRPr="005747A9" w:rsidRDefault="00F96280" w:rsidP="005747A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5747A9">
        <w:rPr>
          <w:rFonts w:ascii="Century Gothic" w:hAnsi="Century Gothic"/>
          <w:sz w:val="24"/>
          <w:szCs w:val="24"/>
        </w:rPr>
        <w:t xml:space="preserve">When will the ball reach a height of </w:t>
      </w:r>
      <w:r w:rsidR="007E1A87">
        <w:rPr>
          <w:rFonts w:ascii="Century Gothic" w:hAnsi="Century Gothic"/>
          <w:sz w:val="24"/>
          <w:szCs w:val="24"/>
        </w:rPr>
        <w:t>144</w:t>
      </w:r>
      <w:r w:rsidRPr="005747A9">
        <w:rPr>
          <w:rFonts w:ascii="Century Gothic" w:hAnsi="Century Gothic"/>
          <w:sz w:val="24"/>
          <w:szCs w:val="24"/>
        </w:rPr>
        <w:t xml:space="preserve"> feet?</w:t>
      </w:r>
    </w:p>
    <w:p w14:paraId="20EBA4B5" w14:textId="77777777" w:rsidR="00F96280" w:rsidRPr="005747A9" w:rsidRDefault="00F96280" w:rsidP="00F96280">
      <w:pPr>
        <w:contextualSpacing/>
        <w:rPr>
          <w:rFonts w:ascii="Century Gothic" w:hAnsi="Century Gothic"/>
        </w:rPr>
      </w:pPr>
    </w:p>
    <w:p w14:paraId="0B1A71B9" w14:textId="77777777" w:rsidR="00F96280" w:rsidRDefault="00F96280" w:rsidP="00F96280">
      <w:pPr>
        <w:contextualSpacing/>
        <w:rPr>
          <w:rFonts w:ascii="Century Gothic" w:hAnsi="Century Gothic"/>
        </w:rPr>
      </w:pPr>
    </w:p>
    <w:p w14:paraId="10898201" w14:textId="77777777" w:rsidR="005747A9" w:rsidRPr="005747A9" w:rsidRDefault="005747A9" w:rsidP="00F96280">
      <w:pPr>
        <w:contextualSpacing/>
        <w:rPr>
          <w:rFonts w:ascii="Century Gothic" w:hAnsi="Century Gothic"/>
        </w:rPr>
      </w:pPr>
    </w:p>
    <w:p w14:paraId="064D11E5" w14:textId="77777777" w:rsidR="00F96280" w:rsidRDefault="00F96280" w:rsidP="00F96280">
      <w:pPr>
        <w:contextualSpacing/>
        <w:rPr>
          <w:rFonts w:ascii="Century Gothic" w:hAnsi="Century Gothic"/>
        </w:rPr>
      </w:pPr>
    </w:p>
    <w:p w14:paraId="55B43424" w14:textId="77777777" w:rsidR="005747A9" w:rsidRPr="005747A9" w:rsidRDefault="005747A9" w:rsidP="00F96280">
      <w:pPr>
        <w:contextualSpacing/>
        <w:rPr>
          <w:rFonts w:ascii="Century Gothic" w:hAnsi="Century Gothic"/>
        </w:rPr>
      </w:pPr>
    </w:p>
    <w:p w14:paraId="7D411A86" w14:textId="77777777" w:rsidR="00F96280" w:rsidRPr="005747A9" w:rsidRDefault="00F96280" w:rsidP="005747A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5747A9">
        <w:rPr>
          <w:rFonts w:ascii="Century Gothic" w:hAnsi="Century Gothic"/>
          <w:sz w:val="24"/>
          <w:szCs w:val="24"/>
        </w:rPr>
        <w:t>When will the ball hit the ground?</w:t>
      </w:r>
    </w:p>
    <w:p w14:paraId="45A37187" w14:textId="77777777" w:rsidR="00F96280" w:rsidRPr="005747A9" w:rsidRDefault="00F96280" w:rsidP="00F96280">
      <w:pPr>
        <w:contextualSpacing/>
        <w:rPr>
          <w:rFonts w:ascii="Century Gothic" w:hAnsi="Century Gothic"/>
        </w:rPr>
      </w:pPr>
    </w:p>
    <w:p w14:paraId="2A4722C8" w14:textId="77777777" w:rsidR="00F96280" w:rsidRDefault="00F96280" w:rsidP="00F96280">
      <w:pPr>
        <w:contextualSpacing/>
        <w:rPr>
          <w:rFonts w:ascii="Century Gothic" w:hAnsi="Century Gothic"/>
        </w:rPr>
      </w:pPr>
    </w:p>
    <w:p w14:paraId="060E2B3A" w14:textId="77777777" w:rsidR="005747A9" w:rsidRDefault="005747A9" w:rsidP="00F96280">
      <w:pPr>
        <w:contextualSpacing/>
        <w:rPr>
          <w:rFonts w:ascii="Century Gothic" w:hAnsi="Century Gothic"/>
        </w:rPr>
      </w:pPr>
    </w:p>
    <w:p w14:paraId="689CF801" w14:textId="77777777" w:rsidR="005747A9" w:rsidRDefault="005747A9" w:rsidP="00F96280">
      <w:pPr>
        <w:contextualSpacing/>
        <w:rPr>
          <w:rFonts w:ascii="Century Gothic" w:hAnsi="Century Gothic"/>
        </w:rPr>
      </w:pPr>
    </w:p>
    <w:p w14:paraId="68E33772" w14:textId="77777777" w:rsidR="00130376" w:rsidRPr="005747A9" w:rsidRDefault="00130376" w:rsidP="00F96280">
      <w:pPr>
        <w:contextualSpacing/>
        <w:rPr>
          <w:rFonts w:ascii="Century Gothic" w:hAnsi="Century Gothic"/>
        </w:rPr>
      </w:pPr>
    </w:p>
    <w:p w14:paraId="6FD2FEA2" w14:textId="77777777" w:rsidR="00F96280" w:rsidRPr="005747A9" w:rsidRDefault="00350E26" w:rsidP="00F9628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 w14:anchorId="278FE290">
          <v:rect id="_x0000_i1031" style="width:511.2pt;height:3pt" o:hralign="center" o:hrstd="t" o:hrnoshade="t" o:hr="t" fillcolor="black" stroked="f"/>
        </w:pict>
      </w:r>
    </w:p>
    <w:p w14:paraId="0C7F6E1D" w14:textId="77777777" w:rsidR="00130376" w:rsidRPr="005747A9" w:rsidRDefault="00350E26" w:rsidP="00F9628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 w14:anchorId="55F375CB">
          <v:rect id="_x0000_i1032" style="width:511.2pt;height:3pt" o:hralign="center" o:hrstd="t" o:hrnoshade="t" o:hr="t" fillcolor="black" stroked="f"/>
        </w:pict>
      </w:r>
    </w:p>
    <w:p w14:paraId="0FAFF953" w14:textId="77777777" w:rsidR="00C46C3C" w:rsidRDefault="00C46C3C" w:rsidP="00C46C3C">
      <w:pPr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>Solve each quadratic equation using the best method.</w:t>
      </w:r>
    </w:p>
    <w:p w14:paraId="6CFC8DC3" w14:textId="77777777" w:rsidR="005747A9" w:rsidRDefault="005747A9" w:rsidP="00C46C3C">
      <w:pPr>
        <w:rPr>
          <w:rFonts w:ascii="Century Gothic" w:hAnsi="Century Gothic" w:cs="Tahoma"/>
        </w:rPr>
      </w:pPr>
    </w:p>
    <w:p w14:paraId="2FD75CEA" w14:textId="77777777" w:rsidR="005747A9" w:rsidRPr="005747A9" w:rsidRDefault="005747A9" w:rsidP="00C46C3C">
      <w:pPr>
        <w:rPr>
          <w:rFonts w:ascii="Century Gothic" w:hAnsi="Century Gothic" w:cs="Tahoma"/>
        </w:rPr>
        <w:sectPr w:rsidR="005747A9" w:rsidRPr="005747A9" w:rsidSect="0040285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864" w:right="1008" w:bottom="720" w:left="1008" w:header="720" w:footer="432" w:gutter="0"/>
          <w:cols w:space="720"/>
          <w:docGrid w:linePitch="272"/>
        </w:sectPr>
      </w:pPr>
    </w:p>
    <w:p w14:paraId="74144636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6"/>
        </w:rPr>
        <w:object w:dxaOrig="1460" w:dyaOrig="320" w14:anchorId="77FAD186">
          <v:shape id="_x0000_i1033" type="#_x0000_t75" style="width:73pt;height:16pt" o:ole="">
            <v:imagedata r:id="rId20" o:title=""/>
          </v:shape>
          <o:OLEObject Type="Embed" ProgID="Equation.DSMT4" ShapeID="_x0000_i1033" DrawAspect="Content" ObjectID="_1648113248" r:id="rId21"/>
        </w:object>
      </w:r>
    </w:p>
    <w:p w14:paraId="48D67137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6"/>
        </w:rPr>
        <w:object w:dxaOrig="1500" w:dyaOrig="320" w14:anchorId="6C44E748">
          <v:shape id="_x0000_i1034" type="#_x0000_t75" style="width:75.5pt;height:16pt" o:ole="">
            <v:imagedata r:id="rId22" o:title=""/>
          </v:shape>
          <o:OLEObject Type="Embed" ProgID="Equation.DSMT4" ShapeID="_x0000_i1034" DrawAspect="Content" ObjectID="_1648113249" r:id="rId23"/>
        </w:object>
      </w:r>
    </w:p>
    <w:p w14:paraId="65C21E86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  <w:sectPr w:rsidR="00C46C3C" w:rsidRPr="005747A9" w:rsidSect="0040285E">
          <w:type w:val="continuous"/>
          <w:pgSz w:w="12240" w:h="15840" w:code="1"/>
          <w:pgMar w:top="864" w:right="1008" w:bottom="720" w:left="1008" w:header="720" w:footer="432" w:gutter="0"/>
          <w:cols w:num="2" w:sep="1" w:space="720" w:equalWidth="0">
            <w:col w:w="4752" w:space="720"/>
            <w:col w:w="4752"/>
          </w:cols>
          <w:docGrid w:linePitch="272"/>
        </w:sectPr>
      </w:pPr>
    </w:p>
    <w:p w14:paraId="6319E8D3" w14:textId="77777777" w:rsidR="00C46C3C" w:rsidRPr="005747A9" w:rsidRDefault="00350E26" w:rsidP="00C46C3C">
      <w:pPr>
        <w:spacing w:line="1440" w:lineRule="auto"/>
        <w:rPr>
          <w:rFonts w:ascii="Century Gothic" w:hAnsi="Century Gothic" w:cs="Tahoma"/>
        </w:rPr>
      </w:pPr>
      <w:r>
        <w:rPr>
          <w:rFonts w:ascii="Century Gothic" w:hAnsi="Century Gothic"/>
        </w:rPr>
        <w:pict w14:anchorId="2A699AB0">
          <v:rect id="_x0000_i1035" style="width:237.6pt;height:1pt" o:hralign="center" o:hrstd="t" o:hrnoshade="t" o:hr="t" fillcolor="black" stroked="f"/>
        </w:pict>
      </w:r>
    </w:p>
    <w:p w14:paraId="7405C0F0" w14:textId="77777777" w:rsidR="00C46C3C" w:rsidRPr="005747A9" w:rsidRDefault="00C46C3C" w:rsidP="005747A9">
      <w:pPr>
        <w:numPr>
          <w:ilvl w:val="0"/>
          <w:numId w:val="9"/>
        </w:numPr>
        <w:rPr>
          <w:rFonts w:ascii="Century Gothic" w:hAnsi="Century Gothic" w:cs="Tahoma"/>
        </w:rPr>
        <w:sectPr w:rsidR="00C46C3C" w:rsidRPr="005747A9" w:rsidSect="0040285E">
          <w:type w:val="continuous"/>
          <w:pgSz w:w="12240" w:h="15840" w:code="1"/>
          <w:pgMar w:top="864" w:right="1008" w:bottom="720" w:left="1008" w:header="720" w:footer="432" w:gutter="0"/>
          <w:cols w:space="720"/>
          <w:docGrid w:linePitch="272"/>
        </w:sectPr>
      </w:pPr>
    </w:p>
    <w:p w14:paraId="1BC7B2AC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6"/>
        </w:rPr>
        <w:object w:dxaOrig="1920" w:dyaOrig="320" w14:anchorId="30600A36">
          <v:shape id="_x0000_i1036" type="#_x0000_t75" style="width:96pt;height:16pt" o:ole="">
            <v:imagedata r:id="rId24" o:title=""/>
          </v:shape>
          <o:OLEObject Type="Embed" ProgID="Equation.DSMT4" ShapeID="_x0000_i1036" DrawAspect="Content" ObjectID="_1648113250" r:id="rId25"/>
        </w:object>
      </w:r>
    </w:p>
    <w:p w14:paraId="571E3125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6"/>
        </w:rPr>
        <w:object w:dxaOrig="1680" w:dyaOrig="320" w14:anchorId="6F747CE6">
          <v:shape id="_x0000_i1037" type="#_x0000_t75" style="width:83.5pt;height:16pt" o:ole="">
            <v:imagedata r:id="rId26" o:title=""/>
          </v:shape>
          <o:OLEObject Type="Embed" ProgID="Equation.DSMT4" ShapeID="_x0000_i1037" DrawAspect="Content" ObjectID="_1648113251" r:id="rId27"/>
        </w:object>
      </w:r>
    </w:p>
    <w:p w14:paraId="3C504F47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  <w:sectPr w:rsidR="00C46C3C" w:rsidRPr="005747A9" w:rsidSect="0040285E">
          <w:type w:val="continuous"/>
          <w:pgSz w:w="12240" w:h="15840" w:code="1"/>
          <w:pgMar w:top="864" w:right="1008" w:bottom="720" w:left="1008" w:header="720" w:footer="432" w:gutter="0"/>
          <w:cols w:num="2" w:sep="1" w:space="720" w:equalWidth="0">
            <w:col w:w="4752" w:space="720"/>
            <w:col w:w="4752"/>
          </w:cols>
          <w:docGrid w:linePitch="272"/>
        </w:sectPr>
      </w:pPr>
    </w:p>
    <w:p w14:paraId="6FFE33C7" w14:textId="77777777" w:rsidR="00C46C3C" w:rsidRPr="005747A9" w:rsidRDefault="00350E26" w:rsidP="00C46C3C">
      <w:pPr>
        <w:rPr>
          <w:rFonts w:ascii="Century Gothic" w:hAnsi="Century Gothic" w:cs="Tahoma"/>
        </w:rPr>
      </w:pPr>
      <w:r>
        <w:rPr>
          <w:rFonts w:ascii="Century Gothic" w:hAnsi="Century Gothic"/>
        </w:rPr>
        <w:pict w14:anchorId="62E8881A">
          <v:rect id="_x0000_i1038" style="width:237.6pt;height:1pt" o:hralign="center" o:hrstd="t" o:hrnoshade="t" o:hr="t" fillcolor="black" stroked="f"/>
        </w:pict>
      </w:r>
    </w:p>
    <w:p w14:paraId="06154318" w14:textId="77777777" w:rsidR="00C46C3C" w:rsidRPr="005747A9" w:rsidRDefault="00C46C3C" w:rsidP="00CE2FDC">
      <w:pPr>
        <w:rPr>
          <w:rFonts w:ascii="Century Gothic" w:hAnsi="Century Gothic" w:cs="Tahoma"/>
        </w:rPr>
        <w:sectPr w:rsidR="00C46C3C" w:rsidRPr="005747A9" w:rsidSect="0040285E">
          <w:type w:val="continuous"/>
          <w:pgSz w:w="12240" w:h="15840" w:code="1"/>
          <w:pgMar w:top="864" w:right="1008" w:bottom="720" w:left="1008" w:header="720" w:footer="432" w:gutter="0"/>
          <w:cols w:space="720"/>
          <w:docGrid w:linePitch="272"/>
        </w:sectPr>
      </w:pPr>
    </w:p>
    <w:p w14:paraId="78BBB579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14"/>
        </w:rPr>
        <w:object w:dxaOrig="1719" w:dyaOrig="460" w14:anchorId="0DBA33BA">
          <v:shape id="_x0000_i1039" type="#_x0000_t75" style="width:86.5pt;height:22pt" o:ole="">
            <v:imagedata r:id="rId28" o:title=""/>
          </v:shape>
          <o:OLEObject Type="Embed" ProgID="Equation.DSMT4" ShapeID="_x0000_i1039" DrawAspect="Content" ObjectID="_1648113252" r:id="rId29"/>
        </w:object>
      </w:r>
    </w:p>
    <w:p w14:paraId="542DE748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</w:pPr>
      <w:r w:rsidRPr="005747A9">
        <w:rPr>
          <w:rFonts w:ascii="Century Gothic" w:hAnsi="Century Gothic" w:cs="Tahoma"/>
        </w:rPr>
        <w:t xml:space="preserve">  </w:t>
      </w:r>
      <w:r w:rsidR="007404F2" w:rsidRPr="005747A9">
        <w:rPr>
          <w:rFonts w:ascii="Century Gothic" w:hAnsi="Century Gothic" w:cs="Tahoma"/>
          <w:position w:val="-6"/>
        </w:rPr>
        <w:object w:dxaOrig="1640" w:dyaOrig="320" w14:anchorId="3B5F17B9">
          <v:shape id="_x0000_i1040" type="#_x0000_t75" style="width:81.5pt;height:15.5pt" o:ole="">
            <v:imagedata r:id="rId30" o:title=""/>
          </v:shape>
          <o:OLEObject Type="Embed" ProgID="Equation.DSMT4" ShapeID="_x0000_i1040" DrawAspect="Content" ObjectID="_1648113253" r:id="rId31"/>
        </w:object>
      </w:r>
    </w:p>
    <w:p w14:paraId="000E869C" w14:textId="77777777" w:rsidR="00C46C3C" w:rsidRPr="005747A9" w:rsidRDefault="00C46C3C" w:rsidP="005747A9">
      <w:pPr>
        <w:numPr>
          <w:ilvl w:val="0"/>
          <w:numId w:val="9"/>
        </w:numPr>
        <w:spacing w:line="3120" w:lineRule="auto"/>
        <w:rPr>
          <w:rFonts w:ascii="Century Gothic" w:hAnsi="Century Gothic" w:cs="Tahoma"/>
        </w:rPr>
        <w:sectPr w:rsidR="00C46C3C" w:rsidRPr="005747A9" w:rsidSect="0040285E">
          <w:type w:val="continuous"/>
          <w:pgSz w:w="12240" w:h="15840" w:code="1"/>
          <w:pgMar w:top="864" w:right="1008" w:bottom="720" w:left="1008" w:header="720" w:footer="432" w:gutter="0"/>
          <w:cols w:num="2" w:sep="1" w:space="720"/>
          <w:docGrid w:linePitch="272"/>
        </w:sectPr>
      </w:pPr>
    </w:p>
    <w:p w14:paraId="484EACCB" w14:textId="77777777" w:rsidR="00C46C3C" w:rsidRPr="005747A9" w:rsidRDefault="00350E26" w:rsidP="0040285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 w14:anchorId="4A1DF40A">
          <v:rect id="_x0000_i1041" style="width:511.2pt;height:3pt" o:hralign="center" o:hrstd="t" o:hrnoshade="t" o:hr="t" fillcolor="black" stroked="f"/>
        </w:pict>
      </w:r>
    </w:p>
    <w:sectPr w:rsidR="00C46C3C" w:rsidRPr="005747A9" w:rsidSect="0040285E">
      <w:headerReference w:type="default" r:id="rId32"/>
      <w:type w:val="continuous"/>
      <w:pgSz w:w="12240" w:h="15840" w:code="1"/>
      <w:pgMar w:top="864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5877" w14:textId="77777777" w:rsidR="00E226B9" w:rsidRDefault="00E226B9">
      <w:r>
        <w:separator/>
      </w:r>
    </w:p>
  </w:endnote>
  <w:endnote w:type="continuationSeparator" w:id="0">
    <w:p w14:paraId="09F403B4" w14:textId="77777777" w:rsidR="00E226B9" w:rsidRDefault="00E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DE3E" w14:textId="77777777" w:rsidR="00871E4D" w:rsidRDefault="00871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F1AE" w14:textId="77777777" w:rsidR="00871E4D" w:rsidRDefault="00871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436F" w14:textId="77777777" w:rsidR="00871E4D" w:rsidRDefault="00871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09AF" w14:textId="77777777" w:rsidR="00E226B9" w:rsidRDefault="00E226B9">
      <w:r>
        <w:separator/>
      </w:r>
    </w:p>
  </w:footnote>
  <w:footnote w:type="continuationSeparator" w:id="0">
    <w:p w14:paraId="76795221" w14:textId="77777777" w:rsidR="00E226B9" w:rsidRDefault="00E2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7100" w14:textId="77777777" w:rsidR="00871E4D" w:rsidRDefault="00871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FB37" w14:textId="77777777" w:rsidR="00C46C3C" w:rsidRPr="0055119E" w:rsidRDefault="00871E4D" w:rsidP="0055119E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r w:rsidR="00E50EFC">
      <w:rPr>
        <w:rFonts w:ascii="Century Gothic" w:hAnsi="Century Gothic"/>
      </w:rPr>
      <w:t>Algebra I</w:t>
    </w:r>
    <w:r w:rsidR="00E50EFC">
      <w:rPr>
        <w:rFonts w:ascii="Century Gothic" w:hAnsi="Century Gothic"/>
      </w:rPr>
      <w:tab/>
    </w:r>
    <w:r w:rsidR="00C46C3C">
      <w:rPr>
        <w:rFonts w:ascii="Century Gothic" w:hAnsi="Century Gothic"/>
      </w:rPr>
      <w:t xml:space="preserve">              </w:t>
    </w:r>
    <w:r w:rsidR="0086451E">
      <w:rPr>
        <w:rFonts w:ascii="Century Gothic" w:hAnsi="Century Gothic"/>
      </w:rPr>
      <w:t xml:space="preserve">Unit </w:t>
    </w:r>
    <w:r>
      <w:rPr>
        <w:rFonts w:ascii="Century Gothic" w:hAnsi="Century Gothic"/>
      </w:rPr>
      <w:t>3</w:t>
    </w:r>
    <w:r w:rsidR="00C46C3C">
      <w:rPr>
        <w:rFonts w:ascii="Century Gothic" w:hAnsi="Century Gothic"/>
      </w:rPr>
      <w:t xml:space="preserve"> – Solving Quadratics</w:t>
    </w:r>
    <w:r w:rsidR="00C46C3C" w:rsidRPr="00ED5862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612F" w14:textId="77777777" w:rsidR="00871E4D" w:rsidRDefault="00871E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EEA6" w14:textId="77777777" w:rsidR="00F96280" w:rsidRPr="00AA0B74" w:rsidRDefault="00F96280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>
      <w:rPr>
        <w:rFonts w:ascii="Century Gothic" w:hAnsi="Century Gothic"/>
        <w:sz w:val="22"/>
      </w:rPr>
      <w:tab/>
      <w:t>Unit</w:t>
    </w:r>
    <w:r w:rsidR="00C46C3C">
      <w:rPr>
        <w:rFonts w:ascii="Century Gothic" w:hAnsi="Century Gothic"/>
        <w:sz w:val="22"/>
      </w:rPr>
      <w:t xml:space="preserve"> #2b – Solving Quadratics</w:t>
    </w:r>
    <w:r w:rsidR="00C46C3C">
      <w:rPr>
        <w:rFonts w:ascii="Century Gothic" w:hAnsi="Century Gothic"/>
        <w:sz w:val="22"/>
      </w:rPr>
      <w:tab/>
      <w:t>Day 17</w:t>
    </w:r>
    <w:r>
      <w:rPr>
        <w:rFonts w:ascii="Century Gothic" w:hAnsi="Century Gothic"/>
        <w:sz w:val="22"/>
      </w:rPr>
      <w:t xml:space="preserve"> –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220"/>
    <w:multiLevelType w:val="hybridMultilevel"/>
    <w:tmpl w:val="D326E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2D7"/>
    <w:multiLevelType w:val="hybridMultilevel"/>
    <w:tmpl w:val="EBD8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317"/>
    <w:multiLevelType w:val="hybridMultilevel"/>
    <w:tmpl w:val="CFFA339E"/>
    <w:lvl w:ilvl="0" w:tplc="1584E8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C5E"/>
    <w:multiLevelType w:val="hybridMultilevel"/>
    <w:tmpl w:val="F10042BE"/>
    <w:lvl w:ilvl="0" w:tplc="C098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C3C3E"/>
    <w:multiLevelType w:val="hybridMultilevel"/>
    <w:tmpl w:val="724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4B6F"/>
    <w:multiLevelType w:val="hybridMultilevel"/>
    <w:tmpl w:val="FCCCBE1E"/>
    <w:lvl w:ilvl="0" w:tplc="C098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F7C91"/>
    <w:multiLevelType w:val="hybridMultilevel"/>
    <w:tmpl w:val="37E6F2D4"/>
    <w:lvl w:ilvl="0" w:tplc="6B483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72D3"/>
    <w:multiLevelType w:val="hybridMultilevel"/>
    <w:tmpl w:val="9D461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03E"/>
    <w:multiLevelType w:val="hybridMultilevel"/>
    <w:tmpl w:val="A67EA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211AC"/>
    <w:rsid w:val="00021BEA"/>
    <w:rsid w:val="000349B9"/>
    <w:rsid w:val="00040DA3"/>
    <w:rsid w:val="00061E50"/>
    <w:rsid w:val="00071F38"/>
    <w:rsid w:val="00082F14"/>
    <w:rsid w:val="000A3242"/>
    <w:rsid w:val="000B25C5"/>
    <w:rsid w:val="000B5FEB"/>
    <w:rsid w:val="000B64CA"/>
    <w:rsid w:val="000C730D"/>
    <w:rsid w:val="000D49B3"/>
    <w:rsid w:val="0010098F"/>
    <w:rsid w:val="00130376"/>
    <w:rsid w:val="00141FF7"/>
    <w:rsid w:val="00162638"/>
    <w:rsid w:val="00175262"/>
    <w:rsid w:val="00176B30"/>
    <w:rsid w:val="00195AA0"/>
    <w:rsid w:val="001B2097"/>
    <w:rsid w:val="001B2224"/>
    <w:rsid w:val="001B7EBB"/>
    <w:rsid w:val="001D01DD"/>
    <w:rsid w:val="001D7C4E"/>
    <w:rsid w:val="001E133D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2F4FFA"/>
    <w:rsid w:val="003005D9"/>
    <w:rsid w:val="00316A6A"/>
    <w:rsid w:val="00335616"/>
    <w:rsid w:val="00350E26"/>
    <w:rsid w:val="00355B3A"/>
    <w:rsid w:val="0037451E"/>
    <w:rsid w:val="0038399C"/>
    <w:rsid w:val="003941B2"/>
    <w:rsid w:val="003C46A5"/>
    <w:rsid w:val="003F6968"/>
    <w:rsid w:val="0040285E"/>
    <w:rsid w:val="00421C74"/>
    <w:rsid w:val="00426E55"/>
    <w:rsid w:val="00437081"/>
    <w:rsid w:val="004707F9"/>
    <w:rsid w:val="00473841"/>
    <w:rsid w:val="00483F82"/>
    <w:rsid w:val="004A2F76"/>
    <w:rsid w:val="004B37D5"/>
    <w:rsid w:val="004C0E94"/>
    <w:rsid w:val="004C1D16"/>
    <w:rsid w:val="004D3309"/>
    <w:rsid w:val="004D6C7B"/>
    <w:rsid w:val="004F7FD4"/>
    <w:rsid w:val="00542BB0"/>
    <w:rsid w:val="005521C9"/>
    <w:rsid w:val="005747A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86D92"/>
    <w:rsid w:val="00694E85"/>
    <w:rsid w:val="006A0FCE"/>
    <w:rsid w:val="006F4C69"/>
    <w:rsid w:val="007023E4"/>
    <w:rsid w:val="007238B2"/>
    <w:rsid w:val="00725BA0"/>
    <w:rsid w:val="00730828"/>
    <w:rsid w:val="0073432E"/>
    <w:rsid w:val="007404F2"/>
    <w:rsid w:val="00740BAE"/>
    <w:rsid w:val="0074737A"/>
    <w:rsid w:val="007A0A51"/>
    <w:rsid w:val="007B6E87"/>
    <w:rsid w:val="007C2736"/>
    <w:rsid w:val="007D2939"/>
    <w:rsid w:val="007E1A87"/>
    <w:rsid w:val="007E2C13"/>
    <w:rsid w:val="007E4FC1"/>
    <w:rsid w:val="007F074B"/>
    <w:rsid w:val="007F11A8"/>
    <w:rsid w:val="007F72E2"/>
    <w:rsid w:val="007F75C2"/>
    <w:rsid w:val="007F79BB"/>
    <w:rsid w:val="00802985"/>
    <w:rsid w:val="008147F9"/>
    <w:rsid w:val="0082626D"/>
    <w:rsid w:val="0086451E"/>
    <w:rsid w:val="00871E4D"/>
    <w:rsid w:val="00882CED"/>
    <w:rsid w:val="008971E7"/>
    <w:rsid w:val="008D21F5"/>
    <w:rsid w:val="008E04E7"/>
    <w:rsid w:val="008E7BDE"/>
    <w:rsid w:val="0090599E"/>
    <w:rsid w:val="009166FB"/>
    <w:rsid w:val="00926129"/>
    <w:rsid w:val="00926E29"/>
    <w:rsid w:val="009273F3"/>
    <w:rsid w:val="00950005"/>
    <w:rsid w:val="009548A7"/>
    <w:rsid w:val="00980A7C"/>
    <w:rsid w:val="0099791A"/>
    <w:rsid w:val="009E177E"/>
    <w:rsid w:val="009F78D2"/>
    <w:rsid w:val="00A20360"/>
    <w:rsid w:val="00A302C0"/>
    <w:rsid w:val="00A35F0A"/>
    <w:rsid w:val="00A369A6"/>
    <w:rsid w:val="00A4466A"/>
    <w:rsid w:val="00A55B32"/>
    <w:rsid w:val="00A62F44"/>
    <w:rsid w:val="00AA0B74"/>
    <w:rsid w:val="00AB6F97"/>
    <w:rsid w:val="00AE622A"/>
    <w:rsid w:val="00AF7097"/>
    <w:rsid w:val="00B13A99"/>
    <w:rsid w:val="00B34D33"/>
    <w:rsid w:val="00B61BC5"/>
    <w:rsid w:val="00B64E65"/>
    <w:rsid w:val="00B75BDA"/>
    <w:rsid w:val="00B801CB"/>
    <w:rsid w:val="00B8158F"/>
    <w:rsid w:val="00B820F9"/>
    <w:rsid w:val="00B839F7"/>
    <w:rsid w:val="00B93647"/>
    <w:rsid w:val="00BA0BF1"/>
    <w:rsid w:val="00BB2E60"/>
    <w:rsid w:val="00BD7E20"/>
    <w:rsid w:val="00BE3350"/>
    <w:rsid w:val="00BE3B62"/>
    <w:rsid w:val="00C10C21"/>
    <w:rsid w:val="00C127BB"/>
    <w:rsid w:val="00C14823"/>
    <w:rsid w:val="00C22946"/>
    <w:rsid w:val="00C25EC1"/>
    <w:rsid w:val="00C462CD"/>
    <w:rsid w:val="00C46C3C"/>
    <w:rsid w:val="00C51809"/>
    <w:rsid w:val="00C60BF3"/>
    <w:rsid w:val="00C66C7B"/>
    <w:rsid w:val="00C80B4A"/>
    <w:rsid w:val="00C839D4"/>
    <w:rsid w:val="00C83FC4"/>
    <w:rsid w:val="00C85F21"/>
    <w:rsid w:val="00C87E41"/>
    <w:rsid w:val="00CA1E38"/>
    <w:rsid w:val="00CB6AFB"/>
    <w:rsid w:val="00CB77A0"/>
    <w:rsid w:val="00CC0443"/>
    <w:rsid w:val="00CE2FDC"/>
    <w:rsid w:val="00D34D0B"/>
    <w:rsid w:val="00D57E21"/>
    <w:rsid w:val="00D6047B"/>
    <w:rsid w:val="00D661AB"/>
    <w:rsid w:val="00D72D36"/>
    <w:rsid w:val="00DA4207"/>
    <w:rsid w:val="00DB2C32"/>
    <w:rsid w:val="00DC37A4"/>
    <w:rsid w:val="00DD03FC"/>
    <w:rsid w:val="00DD23C5"/>
    <w:rsid w:val="00DE724F"/>
    <w:rsid w:val="00E003EE"/>
    <w:rsid w:val="00E01346"/>
    <w:rsid w:val="00E071DC"/>
    <w:rsid w:val="00E205E0"/>
    <w:rsid w:val="00E226B9"/>
    <w:rsid w:val="00E33641"/>
    <w:rsid w:val="00E36E35"/>
    <w:rsid w:val="00E44645"/>
    <w:rsid w:val="00E50EFC"/>
    <w:rsid w:val="00E54471"/>
    <w:rsid w:val="00E611CC"/>
    <w:rsid w:val="00E67912"/>
    <w:rsid w:val="00E73AF3"/>
    <w:rsid w:val="00E76EBF"/>
    <w:rsid w:val="00E967CC"/>
    <w:rsid w:val="00EA26B0"/>
    <w:rsid w:val="00EB71A6"/>
    <w:rsid w:val="00EC00EF"/>
    <w:rsid w:val="00EC5B3C"/>
    <w:rsid w:val="00EE5C40"/>
    <w:rsid w:val="00EF2DA5"/>
    <w:rsid w:val="00EF3CE3"/>
    <w:rsid w:val="00F2341D"/>
    <w:rsid w:val="00F31DA2"/>
    <w:rsid w:val="00F4113B"/>
    <w:rsid w:val="00F4542D"/>
    <w:rsid w:val="00F4554A"/>
    <w:rsid w:val="00F573B9"/>
    <w:rsid w:val="00F57BDC"/>
    <w:rsid w:val="00F6098A"/>
    <w:rsid w:val="00F87AED"/>
    <w:rsid w:val="00F96280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12C06549"/>
  <w15:docId w15:val="{6EF5C667-FE99-4C1F-8655-7E5CBB0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55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3740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5493">
                                          <w:marLeft w:val="99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2ECD-E33F-43F9-87F8-F503243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Andrea Jenkins</cp:lastModifiedBy>
  <cp:revision>2</cp:revision>
  <cp:lastPrinted>2016-02-29T16:27:00Z</cp:lastPrinted>
  <dcterms:created xsi:type="dcterms:W3CDTF">2020-04-11T16:28:00Z</dcterms:created>
  <dcterms:modified xsi:type="dcterms:W3CDTF">2020-04-11T16:28:00Z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