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6C0B" w14:textId="4EBF5E3A" w:rsidR="00D81F49" w:rsidRPr="002D22E8" w:rsidRDefault="00314243" w:rsidP="002D22E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D22E8">
        <w:rPr>
          <w:rFonts w:ascii="Century Gothic" w:hAnsi="Century Gothic"/>
          <w:b/>
          <w:bCs/>
          <w:sz w:val="32"/>
          <w:szCs w:val="32"/>
        </w:rPr>
        <w:t>Exponential Applications Compound Interest</w:t>
      </w:r>
    </w:p>
    <w:p w14:paraId="46FA0A04" w14:textId="0DB04877" w:rsidR="00314243" w:rsidRPr="002D22E8" w:rsidRDefault="002D22E8" w:rsidP="002D22E8">
      <w:pPr>
        <w:spacing w:before="100" w:beforeAutospacing="1" w:after="100" w:afterAutospacing="1" w:line="276" w:lineRule="auto"/>
        <w:jc w:val="center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  <w:position w:val="-28"/>
        </w:rPr>
        <w:object w:dxaOrig="3480" w:dyaOrig="740" w14:anchorId="12061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63pt" o:ole="">
            <v:imagedata r:id="rId5" o:title=""/>
          </v:shape>
          <o:OLEObject Type="Embed" ProgID="Equation.DSMT4" ShapeID="_x0000_i1025" DrawAspect="Content" ObjectID="_1645795228" r:id="rId6"/>
        </w:object>
      </w:r>
    </w:p>
    <w:p w14:paraId="015F0796" w14:textId="2EC6BACB" w:rsidR="00314243" w:rsidRPr="002D22E8" w:rsidRDefault="00314243" w:rsidP="002D22E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>I bought a car for $25,000, but its value is depreciating at a rate of 10% per year.  How much will my car be worth after 8 years compounded quarterly?</w:t>
      </w:r>
    </w:p>
    <w:p w14:paraId="0A5DE970" w14:textId="18F8D770" w:rsidR="002D22E8" w:rsidRDefault="002D22E8" w:rsidP="002D22E8">
      <w:p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</w:p>
    <w:p w14:paraId="1D6DA76D" w14:textId="77777777" w:rsidR="002D22E8" w:rsidRPr="002D22E8" w:rsidRDefault="002D22E8" w:rsidP="002D22E8">
      <w:p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</w:p>
    <w:p w14:paraId="23542C8E" w14:textId="6171D985" w:rsidR="002D22E8" w:rsidRPr="002D22E8" w:rsidRDefault="002D22E8" w:rsidP="002D22E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 xml:space="preserve"> You invest $2500 into a bank account for 5 years.  If the bank offers 3.8% interest, how much will you have in the bank account if the bank compounds it:</w:t>
      </w:r>
    </w:p>
    <w:p w14:paraId="4E31EBF0" w14:textId="77777777" w:rsidR="002D22E8" w:rsidRPr="002D22E8" w:rsidRDefault="002D22E8" w:rsidP="002D22E8">
      <w:pPr>
        <w:pStyle w:val="ListParagraph"/>
        <w:rPr>
          <w:rFonts w:ascii="Century Gothic" w:hAnsi="Century Gothic" w:cs="Arial"/>
          <w:bCs/>
          <w:color w:val="231F20"/>
        </w:rPr>
      </w:pPr>
    </w:p>
    <w:p w14:paraId="6D80011F" w14:textId="77777777" w:rsidR="002D22E8" w:rsidRDefault="002D22E8" w:rsidP="002D22E8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>Annually</w:t>
      </w:r>
    </w:p>
    <w:p w14:paraId="67B2B761" w14:textId="12BCBBDE" w:rsidR="002D22E8" w:rsidRPr="002D22E8" w:rsidRDefault="002D22E8" w:rsidP="002D22E8">
      <w:p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ab/>
      </w:r>
      <w:r w:rsidRPr="002D22E8">
        <w:rPr>
          <w:rFonts w:ascii="Century Gothic" w:hAnsi="Century Gothic" w:cs="Arial"/>
          <w:bCs/>
          <w:color w:val="231F20"/>
        </w:rPr>
        <w:tab/>
      </w:r>
      <w:r w:rsidRPr="002D22E8">
        <w:rPr>
          <w:rFonts w:ascii="Century Gothic" w:hAnsi="Century Gothic" w:cs="Arial"/>
          <w:bCs/>
          <w:color w:val="231F20"/>
        </w:rPr>
        <w:tab/>
      </w:r>
    </w:p>
    <w:p w14:paraId="6B662A39" w14:textId="6B2C367D" w:rsidR="002D22E8" w:rsidRPr="002D22E8" w:rsidRDefault="002D22E8" w:rsidP="002D22E8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 xml:space="preserve"> Weekly</w:t>
      </w:r>
    </w:p>
    <w:p w14:paraId="0466AA42" w14:textId="77777777" w:rsidR="002D22E8" w:rsidRDefault="002D22E8" w:rsidP="002D22E8">
      <w:pPr>
        <w:pStyle w:val="ListParagraph"/>
        <w:spacing w:before="100" w:beforeAutospacing="1" w:after="100" w:afterAutospacing="1" w:line="276" w:lineRule="auto"/>
        <w:ind w:left="2160"/>
        <w:rPr>
          <w:rFonts w:ascii="Century Gothic" w:hAnsi="Century Gothic" w:cs="Arial"/>
          <w:bCs/>
          <w:color w:val="231F20"/>
        </w:rPr>
      </w:pPr>
    </w:p>
    <w:p w14:paraId="632B0531" w14:textId="77777777" w:rsidR="002D22E8" w:rsidRDefault="002D22E8" w:rsidP="002D22E8">
      <w:pPr>
        <w:pStyle w:val="ListParagraph"/>
        <w:spacing w:before="100" w:beforeAutospacing="1" w:after="100" w:afterAutospacing="1" w:line="276" w:lineRule="auto"/>
        <w:ind w:left="2160"/>
        <w:rPr>
          <w:rFonts w:ascii="Century Gothic" w:hAnsi="Century Gothic" w:cs="Arial"/>
          <w:bCs/>
          <w:color w:val="231F20"/>
        </w:rPr>
      </w:pPr>
    </w:p>
    <w:p w14:paraId="4B222049" w14:textId="77777777" w:rsidR="002D22E8" w:rsidRDefault="002D22E8" w:rsidP="002D22E8">
      <w:pPr>
        <w:pStyle w:val="ListParagraph"/>
        <w:spacing w:before="100" w:beforeAutospacing="1" w:after="100" w:afterAutospacing="1" w:line="276" w:lineRule="auto"/>
        <w:ind w:left="2160"/>
        <w:rPr>
          <w:rFonts w:ascii="Century Gothic" w:hAnsi="Century Gothic" w:cs="Arial"/>
          <w:bCs/>
          <w:color w:val="231F20"/>
        </w:rPr>
      </w:pPr>
    </w:p>
    <w:p w14:paraId="1A334AC8" w14:textId="773D6483" w:rsidR="002D22E8" w:rsidRDefault="002D22E8" w:rsidP="002D22E8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>Monthly</w:t>
      </w:r>
    </w:p>
    <w:p w14:paraId="0945E72F" w14:textId="77777777" w:rsidR="002D22E8" w:rsidRPr="002D22E8" w:rsidRDefault="002D22E8" w:rsidP="002D22E8">
      <w:p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bookmarkStart w:id="0" w:name="_GoBack"/>
      <w:bookmarkEnd w:id="0"/>
    </w:p>
    <w:p w14:paraId="57F08A4B" w14:textId="034E656B" w:rsidR="002D22E8" w:rsidRPr="002D22E8" w:rsidRDefault="002D22E8" w:rsidP="002D22E8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>Quarterly</w:t>
      </w:r>
    </w:p>
    <w:p w14:paraId="2C71D79A" w14:textId="77777777" w:rsidR="002D22E8" w:rsidRPr="002D22E8" w:rsidRDefault="002D22E8" w:rsidP="002D22E8">
      <w:pPr>
        <w:spacing w:after="0" w:line="360" w:lineRule="auto"/>
        <w:rPr>
          <w:rFonts w:ascii="Century Gothic" w:hAnsi="Century Gothic" w:cs="Arial"/>
        </w:rPr>
      </w:pPr>
    </w:p>
    <w:p w14:paraId="72F39489" w14:textId="645EB05E" w:rsidR="00314243" w:rsidRPr="002D22E8" w:rsidRDefault="002D22E8" w:rsidP="002D22E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hAnsi="Century Gothic" w:cs="Arial"/>
          <w:bCs/>
          <w:color w:val="231F20"/>
        </w:rPr>
      </w:pPr>
      <w:r w:rsidRPr="002D22E8">
        <w:rPr>
          <w:rFonts w:ascii="Century Gothic" w:hAnsi="Century Gothic" w:cs="Arial"/>
          <w:bCs/>
          <w:color w:val="231F20"/>
        </w:rPr>
        <w:t xml:space="preserve"> </w:t>
      </w:r>
      <w:r w:rsidR="00314243" w:rsidRPr="002D22E8">
        <w:rPr>
          <w:rFonts w:ascii="Century Gothic" w:hAnsi="Century Gothic" w:cs="Arial"/>
          <w:bCs/>
          <w:color w:val="231F20"/>
        </w:rPr>
        <w:t>The number of mosquitoes at the beach has tripled every year since 1999. In 1999, there were 2,500 mosquitoes.  Write a model for this situation.  How many mosquitoes would you predict were at the beach in 2005?</w:t>
      </w:r>
    </w:p>
    <w:p w14:paraId="05D26183" w14:textId="77777777" w:rsidR="00314243" w:rsidRPr="002D22E8" w:rsidRDefault="00314243">
      <w:pPr>
        <w:rPr>
          <w:rFonts w:ascii="Century Gothic" w:hAnsi="Century Gothic"/>
        </w:rPr>
      </w:pPr>
    </w:p>
    <w:sectPr w:rsidR="00314243" w:rsidRPr="002D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6D33"/>
    <w:multiLevelType w:val="hybridMultilevel"/>
    <w:tmpl w:val="FFDA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6C8"/>
    <w:multiLevelType w:val="multilevel"/>
    <w:tmpl w:val="88D2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43"/>
    <w:rsid w:val="002D22E8"/>
    <w:rsid w:val="00314243"/>
    <w:rsid w:val="008908E7"/>
    <w:rsid w:val="00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9A7D"/>
  <w15:chartTrackingRefBased/>
  <w15:docId w15:val="{37EAEEC0-7F0C-438B-B3BB-0BC08DFA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1</cp:revision>
  <dcterms:created xsi:type="dcterms:W3CDTF">2020-03-15T20:13:00Z</dcterms:created>
  <dcterms:modified xsi:type="dcterms:W3CDTF">2020-03-15T20:33:00Z</dcterms:modified>
</cp:coreProperties>
</file>